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03EF" w14:textId="5DD992CA" w:rsidR="001E7CF5" w:rsidRDefault="001E7CF5" w:rsidP="00944138">
      <w:pPr>
        <w:jc w:val="center"/>
        <w:rPr>
          <w:sz w:val="28"/>
          <w:szCs w:val="28"/>
        </w:rPr>
      </w:pPr>
      <w:r>
        <w:rPr>
          <w:noProof/>
          <w:sz w:val="28"/>
          <w:szCs w:val="28"/>
        </w:rPr>
        <w:drawing>
          <wp:inline distT="0" distB="0" distL="0" distR="0" wp14:anchorId="7EE14637" wp14:editId="5A7283F7">
            <wp:extent cx="4371975" cy="869548"/>
            <wp:effectExtent l="0" t="0" r="0" b="6985"/>
            <wp:docPr id="155037003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70036" name="Picture 1" descr="A close 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394692" cy="874066"/>
                    </a:xfrm>
                    <a:prstGeom prst="rect">
                      <a:avLst/>
                    </a:prstGeom>
                  </pic:spPr>
                </pic:pic>
              </a:graphicData>
            </a:graphic>
          </wp:inline>
        </w:drawing>
      </w:r>
    </w:p>
    <w:p w14:paraId="59EFDB78" w14:textId="4D41C147" w:rsidR="00944138" w:rsidRPr="001E7CF5" w:rsidRDefault="001E7CF5" w:rsidP="00944138">
      <w:pPr>
        <w:jc w:val="center"/>
        <w:rPr>
          <w:b/>
          <w:bCs/>
          <w:sz w:val="28"/>
          <w:szCs w:val="28"/>
        </w:rPr>
      </w:pPr>
      <w:r>
        <w:rPr>
          <w:sz w:val="28"/>
          <w:szCs w:val="28"/>
        </w:rPr>
        <w:br/>
      </w:r>
      <w:r w:rsidRPr="001E7CF5">
        <w:rPr>
          <w:b/>
          <w:bCs/>
          <w:sz w:val="28"/>
          <w:szCs w:val="28"/>
        </w:rPr>
        <w:t>CONSONE QUARTET</w:t>
      </w:r>
    </w:p>
    <w:p w14:paraId="61C38300" w14:textId="622EC9F1" w:rsidR="00944138" w:rsidRPr="003A20AE" w:rsidRDefault="00944138" w:rsidP="00944138">
      <w:pPr>
        <w:jc w:val="center"/>
        <w:rPr>
          <w:sz w:val="28"/>
          <w:szCs w:val="28"/>
        </w:rPr>
      </w:pPr>
      <w:r>
        <w:rPr>
          <w:sz w:val="28"/>
          <w:szCs w:val="28"/>
        </w:rPr>
        <w:t>28-29 November</w:t>
      </w:r>
      <w:r w:rsidRPr="003A20AE">
        <w:rPr>
          <w:sz w:val="28"/>
          <w:szCs w:val="28"/>
        </w:rPr>
        <w:t xml:space="preserve"> 2025</w:t>
      </w:r>
    </w:p>
    <w:p w14:paraId="2485933C" w14:textId="77777777" w:rsidR="00944138" w:rsidRPr="003A20AE" w:rsidRDefault="00944138" w:rsidP="00944138">
      <w:pPr>
        <w:jc w:val="center"/>
        <w:rPr>
          <w:sz w:val="28"/>
          <w:szCs w:val="28"/>
        </w:rPr>
      </w:pPr>
      <w:r w:rsidRPr="003A20AE">
        <w:rPr>
          <w:sz w:val="28"/>
          <w:szCs w:val="28"/>
        </w:rPr>
        <w:t>Bridport Arts Centre, Ilminster Arts Centre, The Dance House Crewkerne</w:t>
      </w:r>
    </w:p>
    <w:p w14:paraId="2F7F99E8" w14:textId="4D4032AC" w:rsidR="00944138" w:rsidRDefault="00944138"/>
    <w:p w14:paraId="32E4BEB6" w14:textId="6EA08C2B" w:rsidR="00944138" w:rsidRPr="001E7CF5" w:rsidRDefault="00944138">
      <w:r w:rsidRPr="001E7CF5">
        <w:t xml:space="preserve">What distinguishes one performance of a string quartet by say Mozart or Beethoven from another? With professional players we can usually be assured that we shall hear the correct notes and played in tune. Tempos will vary and to some extent </w:t>
      </w:r>
      <w:r w:rsidR="00E6063E" w:rsidRPr="001E7CF5">
        <w:t xml:space="preserve">it </w:t>
      </w:r>
      <w:r w:rsidRPr="001E7CF5">
        <w:t>will be a matter of subjectivity and that is to be welcome. One hopes that there will be a level of ensemble that tell</w:t>
      </w:r>
      <w:r w:rsidR="00E6063E" w:rsidRPr="001E7CF5">
        <w:t>s</w:t>
      </w:r>
      <w:r w:rsidRPr="001E7CF5">
        <w:t xml:space="preserve"> the listener agreement between the players has been achieved about interpretation and expression of thought. </w:t>
      </w:r>
      <w:r w:rsidR="003016A1" w:rsidRPr="001E7CF5">
        <w:t>One is very fortunate when the performance shows a level of attention to detail that suggests th</w:t>
      </w:r>
      <w:r w:rsidR="00E6063E" w:rsidRPr="001E7CF5">
        <w:t xml:space="preserve">at </w:t>
      </w:r>
      <w:r w:rsidR="003016A1" w:rsidRPr="001E7CF5">
        <w:t>every</w:t>
      </w:r>
      <w:r w:rsidR="00E6063E" w:rsidRPr="001E7CF5">
        <w:t xml:space="preserve"> </w:t>
      </w:r>
      <w:r w:rsidR="003016A1" w:rsidRPr="001E7CF5">
        <w:t xml:space="preserve">nuance is shared between the players in an </w:t>
      </w:r>
      <w:r w:rsidR="00771432" w:rsidRPr="001E7CF5">
        <w:t xml:space="preserve">almost </w:t>
      </w:r>
      <w:r w:rsidR="003016A1" w:rsidRPr="001E7CF5">
        <w:t xml:space="preserve">unconscious </w:t>
      </w:r>
      <w:r w:rsidR="00771432" w:rsidRPr="001E7CF5">
        <w:t>way</w:t>
      </w:r>
      <w:r w:rsidR="00E6063E" w:rsidRPr="001E7CF5">
        <w:t>, each</w:t>
      </w:r>
      <w:r w:rsidR="003016A1" w:rsidRPr="001E7CF5">
        <w:t xml:space="preserve"> note </w:t>
      </w:r>
      <w:r w:rsidR="00E6063E" w:rsidRPr="001E7CF5">
        <w:t xml:space="preserve">of </w:t>
      </w:r>
      <w:r w:rsidR="00771432" w:rsidRPr="001E7CF5">
        <w:t xml:space="preserve">a </w:t>
      </w:r>
      <w:r w:rsidR="003016A1" w:rsidRPr="001E7CF5">
        <w:t>phrase or sub-phrase pass</w:t>
      </w:r>
      <w:r w:rsidR="00771432" w:rsidRPr="001E7CF5">
        <w:t>ing</w:t>
      </w:r>
      <w:r w:rsidR="003016A1" w:rsidRPr="001E7CF5">
        <w:t xml:space="preserve"> without </w:t>
      </w:r>
      <w:r w:rsidR="00E6063E" w:rsidRPr="001E7CF5">
        <w:t>any feeling of contrivance</w:t>
      </w:r>
      <w:r w:rsidR="003016A1" w:rsidRPr="001E7CF5">
        <w:t xml:space="preserve"> </w:t>
      </w:r>
      <w:r w:rsidR="00771432" w:rsidRPr="001E7CF5">
        <w:t>on</w:t>
      </w:r>
      <w:r w:rsidR="003016A1" w:rsidRPr="001E7CF5">
        <w:t>to the next. Not only that</w:t>
      </w:r>
      <w:r w:rsidR="00E6063E" w:rsidRPr="001E7CF5">
        <w:t>,</w:t>
      </w:r>
      <w:r w:rsidR="003016A1" w:rsidRPr="001E7CF5">
        <w:t xml:space="preserve"> but when the phrase is gifted to another instrument it has the echoes and detailed thoughts of the </w:t>
      </w:r>
      <w:r w:rsidR="009802FA" w:rsidRPr="001E7CF5">
        <w:t>first occasion.</w:t>
      </w:r>
      <w:r w:rsidR="00E6063E" w:rsidRPr="001E7CF5">
        <w:t xml:space="preserve"> </w:t>
      </w:r>
    </w:p>
    <w:p w14:paraId="2C49815B" w14:textId="77777777" w:rsidR="00197C18" w:rsidRPr="001E7CF5" w:rsidRDefault="00197C18"/>
    <w:p w14:paraId="147E242A" w14:textId="08C417C6" w:rsidR="00E6063E" w:rsidRPr="001E7CF5" w:rsidRDefault="00E6063E">
      <w:r w:rsidRPr="001E7CF5">
        <w:t>The Consone Quartet of Agata Daraškaite, Magdalena Loth-Hill</w:t>
      </w:r>
      <w:r w:rsidR="001E7CF5">
        <w:t>,</w:t>
      </w:r>
      <w:r w:rsidRPr="001E7CF5">
        <w:t xml:space="preserve"> Elitsa Bogdanova and George Ross gave us many such incidences of seamless thinking most notably in their performance of </w:t>
      </w:r>
      <w:r w:rsidR="00075CD3" w:rsidRPr="001E7CF5">
        <w:t xml:space="preserve">Beethoven’s Quartet Op 130 </w:t>
      </w:r>
      <w:r w:rsidR="001E7CF5">
        <w:t xml:space="preserve">in </w:t>
      </w:r>
      <w:r w:rsidR="00075CD3" w:rsidRPr="001E7CF5">
        <w:t xml:space="preserve">B-flat. This work </w:t>
      </w:r>
      <w:r w:rsidR="00771432" w:rsidRPr="001E7CF5">
        <w:t xml:space="preserve">was </w:t>
      </w:r>
      <w:r w:rsidR="00075CD3" w:rsidRPr="001E7CF5">
        <w:t>composed at a time when the composer was suffering literally in both mind and body</w:t>
      </w:r>
      <w:r w:rsidR="00771432" w:rsidRPr="001E7CF5">
        <w:t>, although</w:t>
      </w:r>
      <w:r w:rsidR="00075CD3" w:rsidRPr="001E7CF5">
        <w:t xml:space="preserve"> in the</w:t>
      </w:r>
      <w:r w:rsidR="00771432" w:rsidRPr="001E7CF5">
        <w:t>se</w:t>
      </w:r>
      <w:r w:rsidR="00075CD3" w:rsidRPr="001E7CF5">
        <w:t xml:space="preserve"> last two years of his life </w:t>
      </w:r>
      <w:r w:rsidR="007772B1" w:rsidRPr="001E7CF5">
        <w:t xml:space="preserve">Beethoven was </w:t>
      </w:r>
      <w:r w:rsidR="00075CD3" w:rsidRPr="001E7CF5">
        <w:t xml:space="preserve">producing </w:t>
      </w:r>
      <w:r w:rsidR="007772B1" w:rsidRPr="001E7CF5">
        <w:t xml:space="preserve">many of </w:t>
      </w:r>
      <w:r w:rsidR="00075CD3" w:rsidRPr="001E7CF5">
        <w:t>his most formidable creations</w:t>
      </w:r>
      <w:r w:rsidR="007772B1" w:rsidRPr="001E7CF5">
        <w:t xml:space="preserve">. The fifth movement, the </w:t>
      </w:r>
      <w:r w:rsidR="007772B1" w:rsidRPr="001E7CF5">
        <w:rPr>
          <w:i/>
          <w:iCs/>
        </w:rPr>
        <w:t xml:space="preserve">Cavatina (Adagio </w:t>
      </w:r>
      <w:proofErr w:type="spellStart"/>
      <w:r w:rsidR="007772B1" w:rsidRPr="001E7CF5">
        <w:rPr>
          <w:i/>
          <w:iCs/>
        </w:rPr>
        <w:t>molto</w:t>
      </w:r>
      <w:proofErr w:type="spellEnd"/>
      <w:r w:rsidR="007772B1" w:rsidRPr="001E7CF5">
        <w:rPr>
          <w:i/>
          <w:iCs/>
        </w:rPr>
        <w:t xml:space="preserve"> espressivo) </w:t>
      </w:r>
      <w:r w:rsidR="007772B1" w:rsidRPr="001E7CF5">
        <w:t>was an enormously personal and intense movement for Beethoven</w:t>
      </w:r>
      <w:r w:rsidR="00771432" w:rsidRPr="001E7CF5">
        <w:t>. P</w:t>
      </w:r>
      <w:r w:rsidR="007772B1" w:rsidRPr="001E7CF5">
        <w:t xml:space="preserve">erformers </w:t>
      </w:r>
      <w:r w:rsidR="00771432" w:rsidRPr="001E7CF5">
        <w:t>are required</w:t>
      </w:r>
      <w:r w:rsidR="007772B1" w:rsidRPr="001E7CF5">
        <w:t xml:space="preserve"> to convey and share the intensity of emotional depth with their listeners. </w:t>
      </w:r>
      <w:r w:rsidR="00293266" w:rsidRPr="001E7CF5">
        <w:t xml:space="preserve">The role of the first violin is critical at this point. </w:t>
      </w:r>
      <w:r w:rsidR="006F0672" w:rsidRPr="001E7CF5">
        <w:t xml:space="preserve">The part sets the level of commitment and </w:t>
      </w:r>
      <w:r w:rsidR="002D1A6E" w:rsidRPr="001E7CF5">
        <w:t xml:space="preserve">emotional involvement </w:t>
      </w:r>
      <w:r w:rsidR="00C3796C" w:rsidRPr="001E7CF5">
        <w:t>and</w:t>
      </w:r>
      <w:r w:rsidR="002D1A6E" w:rsidRPr="001E7CF5">
        <w:t xml:space="preserve"> will </w:t>
      </w:r>
      <w:r w:rsidR="00771432" w:rsidRPr="001E7CF5">
        <w:t xml:space="preserve">hopefully </w:t>
      </w:r>
      <w:r w:rsidR="002D1A6E" w:rsidRPr="001E7CF5">
        <w:t xml:space="preserve">be supported with </w:t>
      </w:r>
      <w:r w:rsidR="00C3796C" w:rsidRPr="001E7CF5">
        <w:t xml:space="preserve">an equal and unvarying </w:t>
      </w:r>
      <w:r w:rsidR="002D1A6E" w:rsidRPr="001E7CF5">
        <w:t xml:space="preserve">intensity from the other quartet members. Agata Daraškaite gave a firm and committed leadership for her colleagues. The sound was </w:t>
      </w:r>
      <w:r w:rsidR="00C3796C" w:rsidRPr="001E7CF5">
        <w:t>balanced,</w:t>
      </w:r>
      <w:r w:rsidR="002D1A6E" w:rsidRPr="001E7CF5">
        <w:t xml:space="preserve"> and the profundity </w:t>
      </w:r>
      <w:r w:rsidR="00C3796C" w:rsidRPr="001E7CF5">
        <w:t xml:space="preserve">of the music </w:t>
      </w:r>
      <w:r w:rsidR="002D1A6E" w:rsidRPr="001E7CF5">
        <w:t>never descended into an indulgent drama. The all-gut strung instruments added an extra layer of richness and warmth to the tone-colour.</w:t>
      </w:r>
    </w:p>
    <w:p w14:paraId="6976D11E" w14:textId="77777777" w:rsidR="00197C18" w:rsidRPr="001E7CF5" w:rsidRDefault="00197C18"/>
    <w:p w14:paraId="461CDB0C" w14:textId="271B8A1D" w:rsidR="007F0D8E" w:rsidRPr="001E7CF5" w:rsidRDefault="000A5834" w:rsidP="007F0D8E">
      <w:r w:rsidRPr="001E7CF5">
        <w:t>Earlier in their programme</w:t>
      </w:r>
      <w:r w:rsidR="00771432" w:rsidRPr="001E7CF5">
        <w:t>,</w:t>
      </w:r>
      <w:r w:rsidRPr="001E7CF5">
        <w:t xml:space="preserve"> Consone performed Mozart’s A major Quartet K464. The hors d’oeuvre to Mozart’s remarkable creation was </w:t>
      </w:r>
      <w:r w:rsidR="00E47BBC" w:rsidRPr="001E7CF5">
        <w:t xml:space="preserve">Wolf’s sunny, if somewhat mentally ambiguous, </w:t>
      </w:r>
      <w:r w:rsidR="00E47BBC" w:rsidRPr="001E7CF5">
        <w:rPr>
          <w:i/>
          <w:iCs/>
        </w:rPr>
        <w:t>Italian Serenade.</w:t>
      </w:r>
      <w:r w:rsidR="00E47BBC" w:rsidRPr="001E7CF5">
        <w:t xml:space="preserve"> The challenges that Mozart </w:t>
      </w:r>
      <w:r w:rsidR="00771432" w:rsidRPr="001E7CF5">
        <w:t>poses</w:t>
      </w:r>
      <w:r w:rsidR="00E47BBC" w:rsidRPr="001E7CF5">
        <w:t xml:space="preserve"> are multifarious, but among those most prominent are the technical and ensemble demands. This quartet written </w:t>
      </w:r>
      <w:r w:rsidR="001E7CF5">
        <w:t xml:space="preserve">in </w:t>
      </w:r>
      <w:r w:rsidR="00E47BBC" w:rsidRPr="001E7CF5">
        <w:t xml:space="preserve">1785 was a favourite of Beethoven and belong to a set of quartets dedicated to </w:t>
      </w:r>
      <w:r w:rsidR="007F0D8E" w:rsidRPr="001E7CF5">
        <w:t xml:space="preserve">Haydn. By its very nature </w:t>
      </w:r>
      <w:r w:rsidR="00197C18" w:rsidRPr="001E7CF5">
        <w:t xml:space="preserve">the use of </w:t>
      </w:r>
      <w:r w:rsidR="007F0D8E" w:rsidRPr="001E7CF5">
        <w:t>contrapuntal devices call</w:t>
      </w:r>
      <w:r w:rsidR="00197C18" w:rsidRPr="001E7CF5">
        <w:t>s</w:t>
      </w:r>
      <w:r w:rsidR="007F0D8E" w:rsidRPr="001E7CF5">
        <w:t xml:space="preserve"> for an equality of technical skill among the players and an assured confidence of ‘ensemble-togetherness’. </w:t>
      </w:r>
      <w:r w:rsidR="00C030A2" w:rsidRPr="001E7CF5">
        <w:t>Musically the</w:t>
      </w:r>
      <w:r w:rsidR="007F0D8E" w:rsidRPr="001E7CF5">
        <w:t xml:space="preserve"> two outer movements are wonderfully crafted with counterpoint writing and chromatic motifs </w:t>
      </w:r>
      <w:r w:rsidR="00C030A2" w:rsidRPr="001E7CF5">
        <w:t xml:space="preserve">often </w:t>
      </w:r>
      <w:r w:rsidR="007F0D8E" w:rsidRPr="001E7CF5">
        <w:t>woven ove</w:t>
      </w:r>
      <w:r w:rsidR="00C030A2" w:rsidRPr="001E7CF5">
        <w:t>r</w:t>
      </w:r>
      <w:r w:rsidR="007F0D8E" w:rsidRPr="001E7CF5">
        <w:t xml:space="preserve"> </w:t>
      </w:r>
      <w:r w:rsidR="00C030A2" w:rsidRPr="001E7CF5">
        <w:t xml:space="preserve">rapidly repeated </w:t>
      </w:r>
      <w:r w:rsidR="007F0D8E" w:rsidRPr="001E7CF5">
        <w:t>‘pedal</w:t>
      </w:r>
      <w:r w:rsidR="00C030A2" w:rsidRPr="001E7CF5">
        <w:t xml:space="preserve">-notes’. </w:t>
      </w:r>
      <w:r w:rsidR="00771432" w:rsidRPr="001E7CF5">
        <w:t>Along with the Beethoven Opus 130</w:t>
      </w:r>
      <w:r w:rsidR="00E24247" w:rsidRPr="001E7CF5">
        <w:t>, t</w:t>
      </w:r>
      <w:r w:rsidR="00C030A2" w:rsidRPr="001E7CF5">
        <w:t xml:space="preserve">his </w:t>
      </w:r>
      <w:r w:rsidR="00197C18" w:rsidRPr="001E7CF5">
        <w:t xml:space="preserve">performance </w:t>
      </w:r>
      <w:r w:rsidR="00E24247" w:rsidRPr="001E7CF5">
        <w:t>reinforced</w:t>
      </w:r>
      <w:r w:rsidR="00C030A2" w:rsidRPr="001E7CF5">
        <w:t xml:space="preserve"> </w:t>
      </w:r>
      <w:proofErr w:type="spellStart"/>
      <w:r w:rsidR="00C030A2" w:rsidRPr="001E7CF5">
        <w:t>Consone’s</w:t>
      </w:r>
      <w:proofErr w:type="spellEnd"/>
      <w:r w:rsidR="00C030A2" w:rsidRPr="001E7CF5">
        <w:t xml:space="preserve"> </w:t>
      </w:r>
      <w:r w:rsidR="00E24247" w:rsidRPr="001E7CF5">
        <w:t xml:space="preserve">unquestionable international </w:t>
      </w:r>
      <w:r w:rsidR="00C030A2" w:rsidRPr="001E7CF5">
        <w:t xml:space="preserve">status </w:t>
      </w:r>
      <w:r w:rsidR="00E24247" w:rsidRPr="001E7CF5">
        <w:t>as</w:t>
      </w:r>
      <w:r w:rsidR="00C030A2" w:rsidRPr="001E7CF5">
        <w:t xml:space="preserve"> a quartet of superb </w:t>
      </w:r>
      <w:r w:rsidR="00E24247" w:rsidRPr="001E7CF5">
        <w:t xml:space="preserve">and undoubted </w:t>
      </w:r>
      <w:r w:rsidR="00C030A2" w:rsidRPr="001E7CF5">
        <w:t xml:space="preserve">ability. Their presentation and introductions </w:t>
      </w:r>
      <w:r w:rsidR="00E24247" w:rsidRPr="001E7CF5">
        <w:t xml:space="preserve">of the works to the audience </w:t>
      </w:r>
      <w:r w:rsidR="00C030A2" w:rsidRPr="001E7CF5">
        <w:t xml:space="preserve">were </w:t>
      </w:r>
      <w:r w:rsidR="00E24247" w:rsidRPr="001E7CF5">
        <w:t xml:space="preserve">apt and ideally </w:t>
      </w:r>
      <w:r w:rsidR="00C030A2" w:rsidRPr="001E7CF5">
        <w:t xml:space="preserve">focussed. </w:t>
      </w:r>
    </w:p>
    <w:p w14:paraId="1D4B3D98" w14:textId="77777777" w:rsidR="00197C18" w:rsidRPr="001E7CF5" w:rsidRDefault="00197C18" w:rsidP="007F0D8E"/>
    <w:p w14:paraId="1126C573" w14:textId="071F3981" w:rsidR="00C030A2" w:rsidRPr="001E7CF5" w:rsidRDefault="00C030A2" w:rsidP="007F0D8E">
      <w:r w:rsidRPr="001E7CF5">
        <w:t xml:space="preserve">The Consone Quartet concert was a very fitting </w:t>
      </w:r>
      <w:r w:rsidR="00E24247" w:rsidRPr="001E7CF5">
        <w:t>conclusion</w:t>
      </w:r>
      <w:r w:rsidRPr="001E7CF5">
        <w:t xml:space="preserve"> to a significant milestone in the life of Concerts in the West</w:t>
      </w:r>
      <w:r w:rsidR="00197C18" w:rsidRPr="001E7CF5">
        <w:t xml:space="preserve">, namely, </w:t>
      </w:r>
      <w:r w:rsidR="00E24247" w:rsidRPr="001E7CF5">
        <w:t>2025</w:t>
      </w:r>
      <w:r w:rsidR="00197C18" w:rsidRPr="001E7CF5">
        <w:t xml:space="preserve"> </w:t>
      </w:r>
      <w:r w:rsidR="00E24247" w:rsidRPr="001E7CF5">
        <w:t xml:space="preserve">being </w:t>
      </w:r>
      <w:r w:rsidRPr="001E7CF5">
        <w:t>the</w:t>
      </w:r>
      <w:r w:rsidR="00771432" w:rsidRPr="001E7CF5">
        <w:t>ir</w:t>
      </w:r>
      <w:r w:rsidRPr="001E7CF5">
        <w:t xml:space="preserve"> 20</w:t>
      </w:r>
      <w:r w:rsidRPr="001E7CF5">
        <w:rPr>
          <w:vertAlign w:val="superscript"/>
        </w:rPr>
        <w:t>th</w:t>
      </w:r>
      <w:r w:rsidRPr="001E7CF5">
        <w:t xml:space="preserve"> Season of </w:t>
      </w:r>
      <w:r w:rsidR="00E24247" w:rsidRPr="001E7CF5">
        <w:t>bringing younger generation musicians to enrich the cultural life of the South-West.</w:t>
      </w:r>
    </w:p>
    <w:p w14:paraId="5344BD9F" w14:textId="0F2B69B6" w:rsidR="00197C18" w:rsidRPr="001E7CF5" w:rsidRDefault="00197C18" w:rsidP="007F0D8E"/>
    <w:p w14:paraId="0F8322A4" w14:textId="0D4F72E4" w:rsidR="00197C18" w:rsidRPr="001E7CF5" w:rsidRDefault="00197C18" w:rsidP="007F0D8E">
      <w:pPr>
        <w:rPr>
          <w:sz w:val="22"/>
          <w:szCs w:val="22"/>
        </w:rPr>
      </w:pPr>
      <w:r w:rsidRPr="001E7CF5">
        <w:rPr>
          <w:sz w:val="22"/>
          <w:szCs w:val="22"/>
        </w:rPr>
        <w:t>Andrew Maddocks</w:t>
      </w:r>
      <w:r w:rsidR="001E7CF5" w:rsidRPr="001E7CF5">
        <w:rPr>
          <w:sz w:val="22"/>
          <w:szCs w:val="22"/>
        </w:rPr>
        <w:t xml:space="preserve"> 2025</w:t>
      </w:r>
    </w:p>
    <w:p w14:paraId="6F5521EF" w14:textId="3003B42D" w:rsidR="009802FA" w:rsidRPr="001E7CF5" w:rsidRDefault="009802FA"/>
    <w:p w14:paraId="192400FC" w14:textId="37143E00" w:rsidR="009802FA" w:rsidRPr="001E7CF5" w:rsidRDefault="009802FA"/>
    <w:sectPr w:rsidR="009802FA" w:rsidRPr="001E7CF5" w:rsidSect="00A63E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38"/>
    <w:rsid w:val="00075CD3"/>
    <w:rsid w:val="000A5834"/>
    <w:rsid w:val="00197C18"/>
    <w:rsid w:val="001E7CF5"/>
    <w:rsid w:val="00293266"/>
    <w:rsid w:val="002D1A6E"/>
    <w:rsid w:val="003016A1"/>
    <w:rsid w:val="003D3977"/>
    <w:rsid w:val="006F0672"/>
    <w:rsid w:val="00771432"/>
    <w:rsid w:val="007772B1"/>
    <w:rsid w:val="007F0D8E"/>
    <w:rsid w:val="00944138"/>
    <w:rsid w:val="009802FA"/>
    <w:rsid w:val="00A63EEC"/>
    <w:rsid w:val="00C030A2"/>
    <w:rsid w:val="00C3796C"/>
    <w:rsid w:val="00D17F01"/>
    <w:rsid w:val="00E06753"/>
    <w:rsid w:val="00E24247"/>
    <w:rsid w:val="00E47BBC"/>
    <w:rsid w:val="00E606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31B6"/>
  <w15:chartTrackingRefBased/>
  <w15:docId w15:val="{89BCA76F-CAD1-9440-8C3F-ECB9E9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Maddocks</dc:creator>
  <cp:keywords/>
  <dc:description/>
  <cp:lastModifiedBy>Catherine Maddocks</cp:lastModifiedBy>
  <cp:revision>3</cp:revision>
  <dcterms:created xsi:type="dcterms:W3CDTF">2025-12-04T19:38:00Z</dcterms:created>
  <dcterms:modified xsi:type="dcterms:W3CDTF">2025-12-07T18:40:00Z</dcterms:modified>
</cp:coreProperties>
</file>