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9A55BD" w14:textId="259E55D0" w:rsidR="0093618D" w:rsidRDefault="0093618D" w:rsidP="00AE71C7">
      <w:pPr>
        <w:jc w:val="center"/>
      </w:pPr>
      <w:r>
        <w:rPr>
          <w:noProof/>
        </w:rPr>
        <w:drawing>
          <wp:inline distT="0" distB="0" distL="0" distR="0" wp14:anchorId="464EDC49" wp14:editId="336BE7E9">
            <wp:extent cx="3143250" cy="483262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478" cy="489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CB120" w14:textId="77777777" w:rsidR="0093618D" w:rsidRDefault="0093618D" w:rsidP="00AE71C7">
      <w:pPr>
        <w:jc w:val="center"/>
      </w:pPr>
    </w:p>
    <w:p w14:paraId="7B439797" w14:textId="1B3AC181" w:rsidR="00AE71C7" w:rsidRPr="00AE71C7" w:rsidRDefault="0093618D" w:rsidP="00AE71C7">
      <w:pPr>
        <w:jc w:val="center"/>
      </w:pPr>
      <w:r>
        <w:t>FENELLA HUMPHREYS, CARA BERRIDGE &amp; LIBBY BURGESS</w:t>
      </w:r>
    </w:p>
    <w:p w14:paraId="6B1B88CC" w14:textId="32F82BF7" w:rsidR="00AE71C7" w:rsidRDefault="00AE71C7" w:rsidP="00AE71C7">
      <w:pPr>
        <w:jc w:val="center"/>
      </w:pPr>
      <w:r>
        <w:t>2-3 September 2022</w:t>
      </w:r>
    </w:p>
    <w:p w14:paraId="1A50A16B" w14:textId="77777777" w:rsidR="0093618D" w:rsidRDefault="00AE71C7" w:rsidP="006E1017">
      <w:pPr>
        <w:jc w:val="center"/>
      </w:pPr>
      <w:r w:rsidRPr="00122109">
        <w:t>Bridport Arts Centre</w:t>
      </w:r>
    </w:p>
    <w:p w14:paraId="69B3AC16" w14:textId="77777777" w:rsidR="0093618D" w:rsidRDefault="00AE71C7" w:rsidP="006E1017">
      <w:pPr>
        <w:jc w:val="center"/>
      </w:pPr>
      <w:r>
        <w:t>Ilminster Arts Centre</w:t>
      </w:r>
    </w:p>
    <w:p w14:paraId="65570E47" w14:textId="0322D0DF" w:rsidR="006E1017" w:rsidRDefault="00AE71C7" w:rsidP="006E1017">
      <w:pPr>
        <w:jc w:val="center"/>
      </w:pPr>
      <w:r>
        <w:t xml:space="preserve">The Dance House, Crewkerne </w:t>
      </w:r>
    </w:p>
    <w:p w14:paraId="3D242363" w14:textId="77777777" w:rsidR="006E1017" w:rsidRDefault="006E1017" w:rsidP="006E1017">
      <w:pPr>
        <w:jc w:val="center"/>
      </w:pPr>
    </w:p>
    <w:p w14:paraId="447C6292" w14:textId="57CBB679" w:rsidR="00AE71C7" w:rsidRDefault="00AE71C7" w:rsidP="006E1017">
      <w:r>
        <w:t xml:space="preserve">This was </w:t>
      </w:r>
      <w:r w:rsidR="007E2E76">
        <w:t xml:space="preserve">a </w:t>
      </w:r>
      <w:r>
        <w:t xml:space="preserve">mini-tour of three musicians who had performed with each other in other groupings and venues but never </w:t>
      </w:r>
      <w:r w:rsidR="007E2E76">
        <w:t xml:space="preserve">together </w:t>
      </w:r>
      <w:r>
        <w:t>as a trio</w:t>
      </w:r>
      <w:r w:rsidR="000616D1">
        <w:t>. Fenella Humphreys (violin), Cara Berridge (cello) and Libby Burgess (piano) presented a</w:t>
      </w:r>
      <w:r w:rsidR="002D7EE6">
        <w:t>n engaging</w:t>
      </w:r>
      <w:r w:rsidR="000616D1">
        <w:t xml:space="preserve"> programme of works by </w:t>
      </w:r>
      <w:r w:rsidR="002D7EE6">
        <w:t xml:space="preserve">two </w:t>
      </w:r>
      <w:r w:rsidR="000616D1">
        <w:t>composers in the late</w:t>
      </w:r>
      <w:r w:rsidR="002D7EE6">
        <w:t>r</w:t>
      </w:r>
      <w:r w:rsidR="000616D1">
        <w:t xml:space="preserve"> stage of their output and </w:t>
      </w:r>
      <w:r w:rsidR="002D7EE6">
        <w:t>compositions</w:t>
      </w:r>
      <w:r w:rsidR="000616D1">
        <w:t xml:space="preserve"> by </w:t>
      </w:r>
      <w:r w:rsidR="002D7EE6">
        <w:t xml:space="preserve">two </w:t>
      </w:r>
      <w:r w:rsidR="000616D1">
        <w:t xml:space="preserve">composers at the start of their </w:t>
      </w:r>
      <w:r w:rsidR="002D7EE6">
        <w:t xml:space="preserve">careers. </w:t>
      </w:r>
    </w:p>
    <w:p w14:paraId="3580E944" w14:textId="77777777" w:rsidR="00D942AE" w:rsidRDefault="00D942AE" w:rsidP="00AE71C7"/>
    <w:p w14:paraId="3D7FDB7A" w14:textId="2CDDC739" w:rsidR="007022F1" w:rsidRDefault="00162E70" w:rsidP="00952C68">
      <w:r>
        <w:t xml:space="preserve">The </w:t>
      </w:r>
      <w:r w:rsidR="00D942AE">
        <w:t>15-year-old</w:t>
      </w:r>
      <w:r>
        <w:t xml:space="preserve"> Schubert’s one-movement </w:t>
      </w:r>
      <w:r w:rsidRPr="00162E70">
        <w:rPr>
          <w:i/>
          <w:iCs/>
        </w:rPr>
        <w:t>Sonatensatz</w:t>
      </w:r>
      <w:r>
        <w:t xml:space="preserve"> began the evening, </w:t>
      </w:r>
      <w:r w:rsidR="007E2E76">
        <w:t xml:space="preserve">a piece </w:t>
      </w:r>
      <w:r>
        <w:t>demonstrating an</w:t>
      </w:r>
      <w:r w:rsidR="00952C68">
        <w:t xml:space="preserve"> extraordinary</w:t>
      </w:r>
      <w:r>
        <w:t xml:space="preserve"> understanding </w:t>
      </w:r>
      <w:r w:rsidR="00952C68">
        <w:t xml:space="preserve">of structure, style and instruments gained from his awareness of the chamber music of Haydn and Mozart and laying down markers of his own later compositions. The </w:t>
      </w:r>
      <w:r w:rsidR="0013659F">
        <w:t>performance by Humphreys, Berridge and Burgess was well-considered and beautifully judged</w:t>
      </w:r>
      <w:r w:rsidR="007E2E76">
        <w:t>,</w:t>
      </w:r>
      <w:r w:rsidR="0013659F">
        <w:t xml:space="preserve"> with precision, weight and balance being the hallmarks.</w:t>
      </w:r>
    </w:p>
    <w:p w14:paraId="730F8431" w14:textId="354F4B2E" w:rsidR="0013659F" w:rsidRDefault="0013659F" w:rsidP="00952C68"/>
    <w:p w14:paraId="3E03F575" w14:textId="233B4415" w:rsidR="0013659F" w:rsidRDefault="0013659F" w:rsidP="00952C68">
      <w:r>
        <w:t xml:space="preserve">The trio then moved to an early piece by the </w:t>
      </w:r>
      <w:r w:rsidR="00586424">
        <w:t xml:space="preserve">much-respected Cheryl Frances-Hoad. Her </w:t>
      </w:r>
      <w:r w:rsidR="00586424">
        <w:rPr>
          <w:i/>
          <w:iCs/>
        </w:rPr>
        <w:t>My Fleeting Angel</w:t>
      </w:r>
      <w:r w:rsidR="00AB2614">
        <w:rPr>
          <w:i/>
          <w:iCs/>
        </w:rPr>
        <w:t>,</w:t>
      </w:r>
      <w:r w:rsidR="00586424">
        <w:t xml:space="preserve"> based on characters in Sylvia Plath’s </w:t>
      </w:r>
      <w:r w:rsidR="0032651B">
        <w:t xml:space="preserve">1964 </w:t>
      </w:r>
      <w:r w:rsidR="00586424">
        <w:t xml:space="preserve">short story </w:t>
      </w:r>
      <w:r w:rsidR="00586424">
        <w:rPr>
          <w:i/>
          <w:iCs/>
        </w:rPr>
        <w:t>The Wishing Box</w:t>
      </w:r>
      <w:r w:rsidR="00996B13">
        <w:rPr>
          <w:i/>
          <w:iCs/>
        </w:rPr>
        <w:t>,</w:t>
      </w:r>
      <w:r w:rsidR="00586424">
        <w:t xml:space="preserve"> dates from 2006</w:t>
      </w:r>
      <w:r w:rsidR="0032651B">
        <w:t>. The contrast</w:t>
      </w:r>
      <w:r w:rsidR="004E351B">
        <w:t xml:space="preserve"> of Harold and Agnes’s dream experiences becomes the source of severe frustration and despair for </w:t>
      </w:r>
      <w:r w:rsidR="00A342C4">
        <w:t>the insomniac Agnes</w:t>
      </w:r>
      <w:r w:rsidR="00C55A2B">
        <w:t xml:space="preserve">. Some of the power and drama was rather understated and a more dynamic tempo would have </w:t>
      </w:r>
      <w:r w:rsidR="00FB3266">
        <w:t xml:space="preserve">provided a greater electrical punch to the </w:t>
      </w:r>
      <w:r w:rsidR="00FB3266">
        <w:rPr>
          <w:i/>
          <w:iCs/>
        </w:rPr>
        <w:t>Allegro spiritoso.</w:t>
      </w:r>
      <w:r w:rsidR="00D942AE">
        <w:rPr>
          <w:i/>
          <w:iCs/>
        </w:rPr>
        <w:t xml:space="preserve"> </w:t>
      </w:r>
      <w:r w:rsidR="00D942AE">
        <w:t xml:space="preserve">On the other hand, the rhythm appeared to be secure and precise. Frances-Hoad’s challenges </w:t>
      </w:r>
      <w:r w:rsidR="00A342C4">
        <w:t>her</w:t>
      </w:r>
      <w:r w:rsidR="00D942AE">
        <w:t xml:space="preserve"> </w:t>
      </w:r>
      <w:r w:rsidR="00A342C4">
        <w:t>performers</w:t>
      </w:r>
      <w:r w:rsidR="00E64F48">
        <w:t xml:space="preserve"> in all sorts of technical ways</w:t>
      </w:r>
      <w:r w:rsidR="00A342C4">
        <w:t>. On this occasion,</w:t>
      </w:r>
      <w:r w:rsidR="00E64F48">
        <w:t xml:space="preserve"> </w:t>
      </w:r>
      <w:r w:rsidR="00433925">
        <w:t xml:space="preserve">one felt that </w:t>
      </w:r>
      <w:r w:rsidR="00A342C4">
        <w:t>t</w:t>
      </w:r>
      <w:r w:rsidR="00FB3266">
        <w:t xml:space="preserve">he </w:t>
      </w:r>
      <w:r w:rsidR="00CA1CC1">
        <w:t xml:space="preserve">melodic duet of the cello </w:t>
      </w:r>
      <w:r w:rsidR="00FB3266">
        <w:t>harmonics</w:t>
      </w:r>
      <w:r w:rsidR="00E64F48">
        <w:t xml:space="preserve"> </w:t>
      </w:r>
      <w:r w:rsidR="00A342C4">
        <w:t xml:space="preserve">and </w:t>
      </w:r>
      <w:r w:rsidR="00CA1CC1">
        <w:t xml:space="preserve">the </w:t>
      </w:r>
      <w:r w:rsidR="00CA1CC1">
        <w:rPr>
          <w:i/>
          <w:iCs/>
        </w:rPr>
        <w:t xml:space="preserve">senza vibrato </w:t>
      </w:r>
      <w:r w:rsidR="00CA1CC1">
        <w:t>violin</w:t>
      </w:r>
      <w:r w:rsidR="00FB3266">
        <w:t xml:space="preserve"> </w:t>
      </w:r>
      <w:r w:rsidR="00433925">
        <w:t xml:space="preserve">of </w:t>
      </w:r>
      <w:r w:rsidR="00FB3266">
        <w:t xml:space="preserve">the opening </w:t>
      </w:r>
      <w:r w:rsidR="00FB3266">
        <w:rPr>
          <w:i/>
          <w:iCs/>
        </w:rPr>
        <w:t xml:space="preserve">Larghetto </w:t>
      </w:r>
      <w:r w:rsidR="00CA1CC1">
        <w:t>did not</w:t>
      </w:r>
      <w:r w:rsidR="00FB3266">
        <w:t xml:space="preserve"> sparkle </w:t>
      </w:r>
      <w:r w:rsidR="00433925">
        <w:t>successfully</w:t>
      </w:r>
      <w:r w:rsidR="00FB3266">
        <w:t xml:space="preserve"> </w:t>
      </w:r>
      <w:r w:rsidR="00CA1CC1">
        <w:t>to suggest</w:t>
      </w:r>
      <w:r w:rsidR="00FB3266">
        <w:t xml:space="preserve"> Harold</w:t>
      </w:r>
      <w:r w:rsidR="00A342C4">
        <w:t>’s</w:t>
      </w:r>
      <w:r w:rsidR="00FB3266">
        <w:t xml:space="preserve"> </w:t>
      </w:r>
      <w:r w:rsidR="00CA1CC1">
        <w:t xml:space="preserve">vivid </w:t>
      </w:r>
      <w:r w:rsidR="00996B13">
        <w:t>experiences in his fantasy.</w:t>
      </w:r>
    </w:p>
    <w:p w14:paraId="6EE6C180" w14:textId="259A4E40" w:rsidR="00584050" w:rsidRDefault="00584050" w:rsidP="00952C68"/>
    <w:p w14:paraId="2BB8C5BE" w14:textId="19269307" w:rsidR="00584050" w:rsidRDefault="00584050" w:rsidP="00952C68">
      <w:r w:rsidRPr="00584050">
        <w:t>Fauré’s D minor Piano Trio written in 192</w:t>
      </w:r>
      <w:r w:rsidR="003F37D9">
        <w:t>2-23</w:t>
      </w:r>
      <w:r w:rsidRPr="00584050">
        <w:t xml:space="preserve">, </w:t>
      </w:r>
      <w:r w:rsidR="003F37D9">
        <w:t xml:space="preserve">shortly </w:t>
      </w:r>
      <w:r>
        <w:t xml:space="preserve">before his death, brought us back to more familiar fare. It is a work </w:t>
      </w:r>
      <w:r w:rsidR="003F37D9">
        <w:t xml:space="preserve">drawing on a cornucopia of </w:t>
      </w:r>
      <w:r>
        <w:t xml:space="preserve">melody and </w:t>
      </w:r>
      <w:r w:rsidR="003F37D9">
        <w:t xml:space="preserve">has </w:t>
      </w:r>
      <w:r>
        <w:t>a harmonic underlay of enormous elasticit</w:t>
      </w:r>
      <w:r w:rsidR="00E5107D">
        <w:t xml:space="preserve">y, stretching forward to </w:t>
      </w:r>
      <w:r w:rsidR="003F37D9">
        <w:t xml:space="preserve">continuously </w:t>
      </w:r>
      <w:r w:rsidR="00E5107D">
        <w:t xml:space="preserve">redefine the tonal </w:t>
      </w:r>
      <w:r w:rsidR="003F37D9">
        <w:t xml:space="preserve">centre of </w:t>
      </w:r>
      <w:r w:rsidR="00E5107D">
        <w:t xml:space="preserve">gravity. </w:t>
      </w:r>
      <w:r w:rsidR="005237DA">
        <w:t xml:space="preserve">The players demonstrated their joint ability to gradate their energy </w:t>
      </w:r>
      <w:r w:rsidR="003420B3">
        <w:t xml:space="preserve">towards climatic points as in the first movement. This co-ordination of control and timing led to a beautiful ending </w:t>
      </w:r>
      <w:r w:rsidR="005C13E3">
        <w:t xml:space="preserve">to the Andantino. Throughout, the performers showed an awareness and understanding of their </w:t>
      </w:r>
      <w:r w:rsidR="00AB2614">
        <w:t xml:space="preserve">individual </w:t>
      </w:r>
      <w:r w:rsidR="005C13E3">
        <w:t>roles within the ensemble.</w:t>
      </w:r>
    </w:p>
    <w:p w14:paraId="1444B696" w14:textId="2B1D4F6B" w:rsidR="005C13E3" w:rsidRDefault="005C13E3" w:rsidP="00952C68"/>
    <w:p w14:paraId="2320F019" w14:textId="54C8A32F" w:rsidR="000814D1" w:rsidRDefault="004C140E" w:rsidP="00952C68">
      <w:pPr>
        <w:rPr>
          <w:i/>
          <w:iCs/>
        </w:rPr>
      </w:pPr>
      <w:r>
        <w:t>The so-called ‘Dumky’ Piano Trio by Czech composer Antonin Dvo</w:t>
      </w:r>
      <w:r w:rsidR="00CC5773">
        <w:t>rák</w:t>
      </w:r>
      <w:r w:rsidR="0058452B">
        <w:t xml:space="preserve"> is well-placed to hold the listener’s attention. It is full of contrasts, a work that moves suddenly from great passion and </w:t>
      </w:r>
      <w:r w:rsidR="00A2111D">
        <w:t xml:space="preserve">folk-dance </w:t>
      </w:r>
      <w:r w:rsidR="0058452B">
        <w:t>exuberance to lyricism and nostalgia</w:t>
      </w:r>
      <w:r w:rsidR="00A2111D">
        <w:t xml:space="preserve">. In Fenella Humphreys there </w:t>
      </w:r>
      <w:r w:rsidR="00256632">
        <w:t>was</w:t>
      </w:r>
      <w:r w:rsidR="00A2111D">
        <w:t xml:space="preserve"> a violinist who could sweep us into the village square for a Slavic folk dance; in Cara </w:t>
      </w:r>
      <w:r w:rsidR="00FA1BF7">
        <w:t xml:space="preserve">Berridge there </w:t>
      </w:r>
      <w:r w:rsidR="00256632">
        <w:t>wa</w:t>
      </w:r>
      <w:r w:rsidR="00FA1BF7">
        <w:t xml:space="preserve">s a cellist who provided moments of pure tonal poetry and nuanced dynamics; in Libby Burgess </w:t>
      </w:r>
      <w:r w:rsidR="0032476A">
        <w:t xml:space="preserve">there </w:t>
      </w:r>
      <w:r w:rsidR="00256632">
        <w:t>was</w:t>
      </w:r>
      <w:r w:rsidR="0032476A">
        <w:t xml:space="preserve"> a pianist who command</w:t>
      </w:r>
      <w:r w:rsidR="000814D1">
        <w:t>ed</w:t>
      </w:r>
      <w:r w:rsidR="0032476A">
        <w:t xml:space="preserve"> the piano to sing lone melodic lines </w:t>
      </w:r>
      <w:r w:rsidR="000814D1">
        <w:t xml:space="preserve">with a true </w:t>
      </w:r>
      <w:r w:rsidR="000814D1">
        <w:rPr>
          <w:i/>
          <w:iCs/>
        </w:rPr>
        <w:t>cantabile.</w:t>
      </w:r>
    </w:p>
    <w:p w14:paraId="58BAA69C" w14:textId="77777777" w:rsidR="000814D1" w:rsidRDefault="000814D1" w:rsidP="00952C68">
      <w:pPr>
        <w:rPr>
          <w:i/>
          <w:iCs/>
        </w:rPr>
      </w:pPr>
    </w:p>
    <w:p w14:paraId="415B583B" w14:textId="7EF8B456" w:rsidR="00AB2614" w:rsidRDefault="000814D1" w:rsidP="00952C68">
      <w:r>
        <w:t xml:space="preserve">The </w:t>
      </w:r>
      <w:r w:rsidR="00AB2614">
        <w:t>performers are to be thanked for their helpful, informative and appropriate introductions to the works in the programme.</w:t>
      </w:r>
    </w:p>
    <w:p w14:paraId="0FAFF97B" w14:textId="2CB2AF66" w:rsidR="00AB2614" w:rsidRPr="0093618D" w:rsidRDefault="00AB2614" w:rsidP="00952C68">
      <w:pPr>
        <w:rPr>
          <w:sz w:val="20"/>
          <w:szCs w:val="20"/>
        </w:rPr>
      </w:pPr>
      <w:r w:rsidRPr="0093618D">
        <w:rPr>
          <w:sz w:val="20"/>
          <w:szCs w:val="20"/>
        </w:rPr>
        <w:t>Andrew Maddocks</w:t>
      </w:r>
      <w:r w:rsidR="0093618D" w:rsidRPr="0093618D">
        <w:rPr>
          <w:sz w:val="20"/>
          <w:szCs w:val="20"/>
        </w:rPr>
        <w:t xml:space="preserve"> 2022</w:t>
      </w:r>
    </w:p>
    <w:p w14:paraId="4B97DEE0" w14:textId="1C4E0647" w:rsidR="003C6868" w:rsidRPr="00584050" w:rsidRDefault="003C6868" w:rsidP="00952C68"/>
    <w:p w14:paraId="78538F88" w14:textId="77777777" w:rsidR="003C6868" w:rsidRPr="00584050" w:rsidRDefault="003C6868" w:rsidP="00952C68"/>
    <w:p w14:paraId="074BCDEA" w14:textId="022730E6" w:rsidR="00657AFE" w:rsidRPr="00584050" w:rsidRDefault="00657AFE" w:rsidP="00952C68"/>
    <w:p w14:paraId="348BA572" w14:textId="77777777" w:rsidR="00657AFE" w:rsidRPr="00584050" w:rsidRDefault="00657AFE" w:rsidP="00952C68"/>
    <w:p w14:paraId="0906062B" w14:textId="472746E2" w:rsidR="00D942AE" w:rsidRPr="00584050" w:rsidRDefault="00D942AE" w:rsidP="00952C68"/>
    <w:p w14:paraId="48D72CD5" w14:textId="77777777" w:rsidR="00D942AE" w:rsidRPr="00584050" w:rsidRDefault="00D942AE" w:rsidP="00952C68"/>
    <w:p w14:paraId="54C06C15" w14:textId="74FF4355" w:rsidR="00996B13" w:rsidRPr="00584050" w:rsidRDefault="00996B13" w:rsidP="00952C68"/>
    <w:p w14:paraId="7FC70EAF" w14:textId="77777777" w:rsidR="00996B13" w:rsidRPr="00584050" w:rsidRDefault="00996B13" w:rsidP="00952C68"/>
    <w:sectPr w:rsidR="00996B13" w:rsidRPr="00584050" w:rsidSect="0093618D">
      <w:pgSz w:w="11900" w:h="16840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1C7"/>
    <w:rsid w:val="000616D1"/>
    <w:rsid w:val="000814D1"/>
    <w:rsid w:val="0013659F"/>
    <w:rsid w:val="00162E70"/>
    <w:rsid w:val="00256632"/>
    <w:rsid w:val="002D7EE6"/>
    <w:rsid w:val="0032476A"/>
    <w:rsid w:val="0032651B"/>
    <w:rsid w:val="003420B3"/>
    <w:rsid w:val="003C6868"/>
    <w:rsid w:val="003F37D9"/>
    <w:rsid w:val="00433925"/>
    <w:rsid w:val="004C140E"/>
    <w:rsid w:val="004E351B"/>
    <w:rsid w:val="005237DA"/>
    <w:rsid w:val="00584050"/>
    <w:rsid w:val="0058452B"/>
    <w:rsid w:val="00586424"/>
    <w:rsid w:val="005C13E3"/>
    <w:rsid w:val="00657AFE"/>
    <w:rsid w:val="006E1017"/>
    <w:rsid w:val="007E2E76"/>
    <w:rsid w:val="0093618D"/>
    <w:rsid w:val="00952C68"/>
    <w:rsid w:val="00996B13"/>
    <w:rsid w:val="00A2111D"/>
    <w:rsid w:val="00A342C4"/>
    <w:rsid w:val="00A4349C"/>
    <w:rsid w:val="00A63EEC"/>
    <w:rsid w:val="00AB2614"/>
    <w:rsid w:val="00AE71C7"/>
    <w:rsid w:val="00C55A2B"/>
    <w:rsid w:val="00CA1CC1"/>
    <w:rsid w:val="00CC5773"/>
    <w:rsid w:val="00D17F01"/>
    <w:rsid w:val="00D942AE"/>
    <w:rsid w:val="00E5107D"/>
    <w:rsid w:val="00E64F48"/>
    <w:rsid w:val="00FA1BF7"/>
    <w:rsid w:val="00FB3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84BD8"/>
  <w15:chartTrackingRefBased/>
  <w15:docId w15:val="{A3ED611F-3E7A-F849-B2F6-E354EF9D2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1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Maddocks</dc:creator>
  <cp:keywords/>
  <dc:description/>
  <cp:lastModifiedBy>Catherine Maddocks</cp:lastModifiedBy>
  <cp:revision>6</cp:revision>
  <dcterms:created xsi:type="dcterms:W3CDTF">2022-09-06T13:25:00Z</dcterms:created>
  <dcterms:modified xsi:type="dcterms:W3CDTF">2022-09-08T11:09:00Z</dcterms:modified>
</cp:coreProperties>
</file>